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-72390</wp:posOffset>
                </wp:positionV>
                <wp:extent cx="2828925" cy="1695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46D" w:rsidRDefault="0032046D" w:rsidP="0032046D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1270FC"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2046D" w:rsidRDefault="0032046D" w:rsidP="0032046D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A26FD3">
                              <w:rPr>
                                <w:rFonts w:eastAsia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распоряжению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Заволжского района</w:t>
                            </w:r>
                          </w:p>
                          <w:p w:rsidR="0032046D" w:rsidRDefault="0032046D" w:rsidP="0032046D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32046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C519B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22.01.2013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№</w:t>
                            </w:r>
                            <w:r w:rsidRPr="0032046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7C519B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32046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32046D">
                              <w:rPr>
                                <w:rFonts w:eastAsia="Times New Roman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р</w:t>
                            </w:r>
                            <w:proofErr w:type="gramEnd"/>
                            <w:r w:rsidRPr="0032046D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32046D" w:rsidRDefault="0032046D" w:rsidP="0032046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62.2pt;margin-top:-5.7pt;width:222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" fillcolor="white [3201]" strokecolor="white [3212]" strokeweight="2pt">
                <v:textbox>
                  <w:txbxContent>
                    <w:p w:rsidR="0032046D" w:rsidRDefault="0032046D" w:rsidP="0032046D">
                      <w:pPr>
                        <w:jc w:val="both"/>
                        <w:rPr>
                          <w:rFonts w:eastAsia="Times New Roman"/>
                          <w:color w:val="000000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Приложение № </w:t>
                      </w:r>
                      <w:r w:rsidR="001270FC">
                        <w:rPr>
                          <w:rFonts w:eastAsia="Times New Roman"/>
                          <w:color w:val="000000"/>
                          <w:spacing w:val="-2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eastAsia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2046D" w:rsidRDefault="0032046D" w:rsidP="0032046D">
                      <w:pPr>
                        <w:jc w:val="both"/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к </w:t>
                      </w:r>
                      <w:r w:rsidRPr="00A26FD3">
                        <w:rPr>
                          <w:rFonts w:eastAsia="Times New Roman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распоряжению </w:t>
                      </w:r>
                      <w:r>
                        <w:rPr>
                          <w:rFonts w:eastAsia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администрации 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  <w:t>Заволжского района</w:t>
                      </w:r>
                    </w:p>
                    <w:p w:rsidR="0032046D" w:rsidRDefault="0032046D" w:rsidP="0032046D">
                      <w:pPr>
                        <w:jc w:val="both"/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  <w:t xml:space="preserve">от </w:t>
                      </w:r>
                      <w:r w:rsidRPr="0032046D"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C519B"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>22.01.2013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  <w:t xml:space="preserve">  №</w:t>
                      </w:r>
                      <w:r w:rsidRPr="0032046D"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7C519B"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32046D"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 w:rsidRPr="0032046D">
                        <w:rPr>
                          <w:rFonts w:eastAsia="Times New Roman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р</w:t>
                      </w:r>
                      <w:proofErr w:type="gramEnd"/>
                      <w:r w:rsidRPr="0032046D">
                        <w:rPr>
                          <w:rFonts w:eastAsia="Times New Roman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32046D" w:rsidRDefault="0032046D" w:rsidP="0032046D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22" w:lineRule="exact"/>
        <w:ind w:left="197" w:firstLine="3835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270FC" w:rsidRPr="001270FC" w:rsidRDefault="001270FC" w:rsidP="001270FC">
      <w:pPr>
        <w:shd w:val="clear" w:color="auto" w:fill="FFFFFF"/>
        <w:spacing w:line="322" w:lineRule="exact"/>
        <w:ind w:left="197" w:hanging="55"/>
        <w:jc w:val="center"/>
        <w:rPr>
          <w:rFonts w:eastAsia="Times New Roman"/>
          <w:bCs/>
          <w:color w:val="000000"/>
          <w:spacing w:val="-1"/>
          <w:sz w:val="28"/>
          <w:szCs w:val="28"/>
        </w:rPr>
      </w:pPr>
      <w:r w:rsidRPr="001270FC">
        <w:rPr>
          <w:rFonts w:eastAsia="Times New Roman"/>
          <w:bCs/>
          <w:color w:val="000000"/>
          <w:spacing w:val="-1"/>
          <w:sz w:val="28"/>
          <w:szCs w:val="28"/>
        </w:rPr>
        <w:t>Порядок</w:t>
      </w:r>
    </w:p>
    <w:p w:rsidR="001270FC" w:rsidRPr="001270FC" w:rsidRDefault="001270FC" w:rsidP="001270FC">
      <w:pPr>
        <w:shd w:val="clear" w:color="auto" w:fill="FFFFFF"/>
        <w:spacing w:line="322" w:lineRule="exact"/>
        <w:ind w:left="197" w:hanging="55"/>
        <w:jc w:val="center"/>
        <w:rPr>
          <w:rFonts w:eastAsia="Times New Roman"/>
          <w:bCs/>
          <w:color w:val="000000"/>
          <w:spacing w:val="-1"/>
          <w:sz w:val="28"/>
          <w:szCs w:val="28"/>
        </w:rPr>
      </w:pPr>
      <w:r w:rsidRPr="001270FC">
        <w:rPr>
          <w:rFonts w:eastAsia="Times New Roman"/>
          <w:bCs/>
          <w:color w:val="000000"/>
          <w:spacing w:val="-1"/>
          <w:sz w:val="28"/>
          <w:szCs w:val="28"/>
        </w:rPr>
        <w:t>оформления документов для поощрения Почётн</w:t>
      </w:r>
      <w:bookmarkStart w:id="0" w:name="_GoBack"/>
      <w:bookmarkEnd w:id="0"/>
      <w:r w:rsidRPr="001270FC">
        <w:rPr>
          <w:rFonts w:eastAsia="Times New Roman"/>
          <w:bCs/>
          <w:color w:val="000000"/>
          <w:spacing w:val="-1"/>
          <w:sz w:val="28"/>
          <w:szCs w:val="28"/>
        </w:rPr>
        <w:t>ой грамотой и Благодарстве</w:t>
      </w:r>
      <w:r w:rsidRPr="001270FC">
        <w:rPr>
          <w:rFonts w:eastAsia="Times New Roman"/>
          <w:bCs/>
          <w:color w:val="000000"/>
          <w:spacing w:val="-1"/>
          <w:sz w:val="28"/>
          <w:szCs w:val="28"/>
        </w:rPr>
        <w:t>н</w:t>
      </w:r>
      <w:r w:rsidRPr="001270FC">
        <w:rPr>
          <w:rFonts w:eastAsia="Times New Roman"/>
          <w:bCs/>
          <w:color w:val="000000"/>
          <w:spacing w:val="-1"/>
          <w:sz w:val="28"/>
          <w:szCs w:val="28"/>
        </w:rPr>
        <w:t>ным письмом администрации Заволжского</w:t>
      </w:r>
    </w:p>
    <w:p w:rsidR="001270FC" w:rsidRPr="001270FC" w:rsidRDefault="001270FC" w:rsidP="001270FC">
      <w:pPr>
        <w:shd w:val="clear" w:color="auto" w:fill="FFFFFF"/>
        <w:spacing w:line="322" w:lineRule="exact"/>
        <w:ind w:left="197" w:hanging="55"/>
        <w:jc w:val="center"/>
        <w:rPr>
          <w:rFonts w:eastAsia="Times New Roman"/>
          <w:bCs/>
          <w:color w:val="000000"/>
          <w:spacing w:val="-1"/>
          <w:sz w:val="28"/>
          <w:szCs w:val="28"/>
        </w:rPr>
      </w:pPr>
      <w:r w:rsidRPr="001270FC">
        <w:rPr>
          <w:rFonts w:eastAsia="Times New Roman"/>
          <w:bCs/>
          <w:color w:val="000000"/>
          <w:spacing w:val="-1"/>
          <w:sz w:val="28"/>
          <w:szCs w:val="28"/>
        </w:rPr>
        <w:t>района г. Ульяновска</w:t>
      </w:r>
    </w:p>
    <w:p w:rsidR="0032046D" w:rsidRPr="0055669C" w:rsidRDefault="0032046D" w:rsidP="0032046D">
      <w:pPr>
        <w:shd w:val="clear" w:color="auto" w:fill="FFFFFF"/>
        <w:spacing w:line="322" w:lineRule="exact"/>
        <w:ind w:left="197"/>
      </w:pPr>
    </w:p>
    <w:p w:rsidR="008C4041" w:rsidRPr="004645FB" w:rsidRDefault="008C4041" w:rsidP="0011669C">
      <w:pPr>
        <w:numPr>
          <w:ilvl w:val="0"/>
          <w:numId w:val="9"/>
        </w:numPr>
        <w:shd w:val="clear" w:color="auto" w:fill="FFFFFF"/>
        <w:tabs>
          <w:tab w:val="left" w:pos="826"/>
        </w:tabs>
        <w:spacing w:before="326" w:line="322" w:lineRule="exact"/>
        <w:ind w:firstLine="547"/>
        <w:jc w:val="both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Настоящий  порядок  определяет  правила  оформления  документов,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представляемых для получения мер морального поощрения администрации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Заволжского   района   </w:t>
      </w:r>
      <w:r w:rsidR="0011669C">
        <w:rPr>
          <w:rFonts w:eastAsia="Times New Roman"/>
          <w:color w:val="000000"/>
          <w:sz w:val="28"/>
          <w:szCs w:val="28"/>
        </w:rPr>
        <w:t>г. Ульяновска</w:t>
      </w:r>
      <w:r>
        <w:rPr>
          <w:rFonts w:eastAsia="Times New Roman"/>
          <w:color w:val="000000"/>
          <w:sz w:val="28"/>
          <w:szCs w:val="28"/>
        </w:rPr>
        <w:t xml:space="preserve">   (Почётная   грамота,   Благодарственное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письмо).</w:t>
      </w:r>
    </w:p>
    <w:p w:rsidR="0071628E" w:rsidRDefault="0071628E" w:rsidP="004561A4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22" w:lineRule="exact"/>
        <w:ind w:firstLine="547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Поощрение Почётной грамотой и Благодарственным письмом прои</w:t>
      </w:r>
      <w:r>
        <w:rPr>
          <w:rFonts w:eastAsia="Times New Roman"/>
          <w:color w:val="000000"/>
          <w:spacing w:val="3"/>
          <w:sz w:val="28"/>
          <w:szCs w:val="28"/>
        </w:rPr>
        <w:t>з</w:t>
      </w:r>
      <w:r>
        <w:rPr>
          <w:rFonts w:eastAsia="Times New Roman"/>
          <w:color w:val="000000"/>
          <w:spacing w:val="3"/>
          <w:sz w:val="28"/>
          <w:szCs w:val="28"/>
        </w:rPr>
        <w:t>водится в следующей последовательности:</w:t>
      </w:r>
    </w:p>
    <w:p w:rsidR="004645FB" w:rsidRDefault="0071628E" w:rsidP="0071628E">
      <w:pPr>
        <w:shd w:val="clear" w:color="auto" w:fill="FFFFFF"/>
        <w:tabs>
          <w:tab w:val="left" w:pos="826"/>
        </w:tabs>
        <w:spacing w:line="322" w:lineRule="exact"/>
        <w:ind w:firstLine="567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Благодарственное письмо;</w:t>
      </w:r>
    </w:p>
    <w:p w:rsidR="0071628E" w:rsidRPr="004561A4" w:rsidRDefault="0071628E" w:rsidP="0071628E">
      <w:pPr>
        <w:shd w:val="clear" w:color="auto" w:fill="FFFFFF"/>
        <w:tabs>
          <w:tab w:val="left" w:pos="826"/>
        </w:tabs>
        <w:spacing w:line="322" w:lineRule="exact"/>
        <w:ind w:firstLine="567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Почётная грамота.</w:t>
      </w:r>
    </w:p>
    <w:p w:rsidR="00135788" w:rsidRPr="0042774A" w:rsidRDefault="0043386D" w:rsidP="004645FB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22" w:lineRule="exact"/>
        <w:ind w:firstLine="547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42774A">
        <w:rPr>
          <w:rFonts w:eastAsia="Times New Roman"/>
          <w:color w:val="000000"/>
          <w:spacing w:val="3"/>
          <w:sz w:val="28"/>
          <w:szCs w:val="28"/>
        </w:rPr>
        <w:t>Период времени между поощрением Благодарственным письмом и П</w:t>
      </w:r>
      <w:r w:rsidRPr="0042774A">
        <w:rPr>
          <w:rFonts w:eastAsia="Times New Roman"/>
          <w:color w:val="000000"/>
          <w:spacing w:val="3"/>
          <w:sz w:val="28"/>
          <w:szCs w:val="28"/>
        </w:rPr>
        <w:t>о</w:t>
      </w:r>
      <w:r w:rsidRPr="0042774A">
        <w:rPr>
          <w:rFonts w:eastAsia="Times New Roman"/>
          <w:color w:val="000000"/>
          <w:spacing w:val="3"/>
          <w:sz w:val="28"/>
          <w:szCs w:val="28"/>
        </w:rPr>
        <w:t>чётной грамотой</w:t>
      </w:r>
      <w:r w:rsidR="00135788" w:rsidRPr="0042774A">
        <w:rPr>
          <w:rFonts w:eastAsia="Times New Roman"/>
          <w:color w:val="000000"/>
          <w:spacing w:val="3"/>
          <w:sz w:val="28"/>
          <w:szCs w:val="28"/>
        </w:rPr>
        <w:t xml:space="preserve"> должен составлять не менее года.</w:t>
      </w:r>
    </w:p>
    <w:p w:rsidR="0011669C" w:rsidRPr="0011669C" w:rsidRDefault="008C4041" w:rsidP="0011669C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22" w:lineRule="exact"/>
        <w:ind w:firstLine="547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При  выдвижении  кандидатуры  на  поощрение  учитываются  вклад</w:t>
      </w:r>
      <w:r w:rsidR="00E217B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кандидата в развитие отрасли и организации, стаж его работы в них.</w:t>
      </w:r>
    </w:p>
    <w:p w:rsidR="008C4041" w:rsidRDefault="0011669C" w:rsidP="0011669C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22" w:lineRule="exact"/>
        <w:ind w:firstLine="547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95FE1" w:rsidRPr="00F95FE1">
        <w:rPr>
          <w:rFonts w:eastAsia="Times New Roman"/>
          <w:color w:val="000000"/>
          <w:spacing w:val="5"/>
          <w:sz w:val="28"/>
          <w:szCs w:val="28"/>
        </w:rPr>
        <w:t>Ходатайства о поощрении граждан, организаций могут возбуждаться органами государственной власти, органами местного самоуправления, юридическими лицами независимо от их организационно-правовых форм собственнос</w:t>
      </w:r>
      <w:r w:rsidR="00F95FE1">
        <w:rPr>
          <w:rFonts w:eastAsia="Times New Roman"/>
          <w:color w:val="000000"/>
          <w:spacing w:val="5"/>
          <w:sz w:val="28"/>
          <w:szCs w:val="28"/>
        </w:rPr>
        <w:t>ти, общественными объединениями и организациями.</w:t>
      </w:r>
    </w:p>
    <w:p w:rsidR="008C4041" w:rsidRDefault="008C4041" w:rsidP="0011669C">
      <w:pPr>
        <w:shd w:val="clear" w:color="auto" w:fill="FFFFFF"/>
        <w:spacing w:line="322" w:lineRule="exact"/>
        <w:ind w:right="10" w:firstLine="542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Ходатайство о награждении Почётной грамотой и Благодарственным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письмом могут также возбуждать заместители </w:t>
      </w:r>
      <w:r w:rsidR="00F95FE1">
        <w:rPr>
          <w:rFonts w:eastAsia="Times New Roman"/>
          <w:color w:val="000000"/>
          <w:spacing w:val="8"/>
          <w:sz w:val="28"/>
          <w:szCs w:val="28"/>
        </w:rPr>
        <w:t>Г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лавы администрации </w:t>
      </w:r>
      <w:r>
        <w:rPr>
          <w:rFonts w:eastAsia="Times New Roman"/>
          <w:color w:val="000000"/>
          <w:spacing w:val="4"/>
          <w:sz w:val="28"/>
          <w:szCs w:val="28"/>
        </w:rPr>
        <w:t>рай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на, руководитель аппарата администрации </w:t>
      </w:r>
      <w:r>
        <w:rPr>
          <w:rFonts w:eastAsia="Times New Roman"/>
          <w:color w:val="000000"/>
          <w:sz w:val="28"/>
          <w:szCs w:val="28"/>
        </w:rPr>
        <w:t xml:space="preserve">района, руководители </w:t>
      </w:r>
      <w:r w:rsidR="00B76AF4">
        <w:rPr>
          <w:rFonts w:eastAsia="Times New Roman"/>
          <w:color w:val="000000"/>
          <w:sz w:val="28"/>
          <w:szCs w:val="28"/>
        </w:rPr>
        <w:t xml:space="preserve">структурных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подразделений </w:t>
      </w:r>
      <w:r>
        <w:rPr>
          <w:rFonts w:eastAsia="Times New Roman"/>
          <w:color w:val="000000"/>
          <w:spacing w:val="-1"/>
          <w:sz w:val="28"/>
          <w:szCs w:val="28"/>
        </w:rPr>
        <w:t>администрации Заволжского района города Ульяновска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11669C" w:rsidRPr="0011669C" w:rsidRDefault="008C4041" w:rsidP="0011669C">
      <w:pPr>
        <w:numPr>
          <w:ilvl w:val="0"/>
          <w:numId w:val="10"/>
        </w:numPr>
        <w:shd w:val="clear" w:color="auto" w:fill="FFFFFF"/>
        <w:tabs>
          <w:tab w:val="left" w:pos="826"/>
        </w:tabs>
        <w:spacing w:line="322" w:lineRule="exact"/>
        <w:ind w:firstLine="547"/>
        <w:jc w:val="both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Ходатайство направляется на имя </w:t>
      </w:r>
      <w:r w:rsidR="00F95FE1">
        <w:rPr>
          <w:rFonts w:eastAsia="Times New Roman"/>
          <w:color w:val="000000"/>
          <w:spacing w:val="2"/>
          <w:sz w:val="28"/>
          <w:szCs w:val="28"/>
        </w:rPr>
        <w:t>Г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лавы </w:t>
      </w:r>
      <w:r>
        <w:rPr>
          <w:rFonts w:eastAsia="Times New Roman"/>
          <w:color w:val="000000"/>
          <w:spacing w:val="-1"/>
          <w:sz w:val="28"/>
          <w:szCs w:val="28"/>
        </w:rPr>
        <w:t>района не позднее, чем за 14 дней до даты предполагаемого награждения.</w:t>
      </w:r>
    </w:p>
    <w:p w:rsidR="008C4041" w:rsidRDefault="0011669C" w:rsidP="0011669C">
      <w:pPr>
        <w:numPr>
          <w:ilvl w:val="0"/>
          <w:numId w:val="10"/>
        </w:numPr>
        <w:shd w:val="clear" w:color="auto" w:fill="FFFFFF"/>
        <w:tabs>
          <w:tab w:val="left" w:pos="826"/>
        </w:tabs>
        <w:spacing w:line="322" w:lineRule="exact"/>
        <w:ind w:firstLine="547"/>
        <w:jc w:val="both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8C4041">
        <w:rPr>
          <w:rFonts w:eastAsia="Times New Roman"/>
          <w:color w:val="000000"/>
          <w:sz w:val="28"/>
          <w:szCs w:val="28"/>
        </w:rPr>
        <w:t>В ходатайстве должна быть отражена следующая информация:</w:t>
      </w:r>
    </w:p>
    <w:p w:rsidR="008C4041" w:rsidRDefault="008C4041" w:rsidP="0011669C">
      <w:pPr>
        <w:shd w:val="clear" w:color="auto" w:fill="FFFFFF"/>
        <w:tabs>
          <w:tab w:val="left" w:pos="744"/>
        </w:tabs>
        <w:spacing w:line="322" w:lineRule="exact"/>
        <w:ind w:left="5" w:firstLine="54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вид меры морального поощрения (Почётная грамота, Благодарственное</w:t>
      </w:r>
      <w:r w:rsidR="00E217B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письмо);</w:t>
      </w:r>
    </w:p>
    <w:p w:rsidR="008C4041" w:rsidRDefault="008C4041" w:rsidP="0011669C">
      <w:pPr>
        <w:numPr>
          <w:ilvl w:val="0"/>
          <w:numId w:val="11"/>
        </w:numPr>
        <w:shd w:val="clear" w:color="auto" w:fill="FFFFFF"/>
        <w:tabs>
          <w:tab w:val="left" w:pos="643"/>
        </w:tabs>
        <w:spacing w:before="5" w:line="322" w:lineRule="exact"/>
        <w:ind w:left="48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фамилия, имя, отчество, должность кандидата;</w:t>
      </w:r>
    </w:p>
    <w:p w:rsidR="008C4041" w:rsidRDefault="008C4041" w:rsidP="0011669C">
      <w:pPr>
        <w:numPr>
          <w:ilvl w:val="0"/>
          <w:numId w:val="11"/>
        </w:numPr>
        <w:shd w:val="clear" w:color="auto" w:fill="FFFFFF"/>
        <w:tabs>
          <w:tab w:val="left" w:pos="643"/>
        </w:tabs>
        <w:spacing w:line="322" w:lineRule="exact"/>
        <w:ind w:left="48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мотивация к награждению (за что кандидат должен быть поощрен);</w:t>
      </w:r>
    </w:p>
    <w:p w:rsidR="008C4041" w:rsidRDefault="008C4041" w:rsidP="0011669C">
      <w:pPr>
        <w:numPr>
          <w:ilvl w:val="0"/>
          <w:numId w:val="11"/>
        </w:numPr>
        <w:shd w:val="clear" w:color="auto" w:fill="FFFFFF"/>
        <w:tabs>
          <w:tab w:val="left" w:pos="643"/>
        </w:tabs>
        <w:spacing w:line="322" w:lineRule="exact"/>
        <w:ind w:left="48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дата, время и место вручения грамот или благодарственных писем;</w:t>
      </w:r>
    </w:p>
    <w:p w:rsidR="008C4041" w:rsidRDefault="008C4041" w:rsidP="0011669C">
      <w:pPr>
        <w:numPr>
          <w:ilvl w:val="0"/>
          <w:numId w:val="11"/>
        </w:numPr>
        <w:shd w:val="clear" w:color="auto" w:fill="FFFFFF"/>
        <w:tabs>
          <w:tab w:val="left" w:pos="643"/>
        </w:tabs>
        <w:spacing w:line="322" w:lineRule="exact"/>
        <w:ind w:left="48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фамилия, имя, отчество и телефон исполнителя документа.</w:t>
      </w:r>
    </w:p>
    <w:p w:rsidR="00040006" w:rsidRDefault="00E971C4" w:rsidP="00040006">
      <w:pPr>
        <w:pStyle w:val="a3"/>
        <w:numPr>
          <w:ilvl w:val="0"/>
          <w:numId w:val="10"/>
        </w:numPr>
        <w:shd w:val="clear" w:color="auto" w:fill="FFFFFF"/>
        <w:spacing w:line="322" w:lineRule="exact"/>
        <w:ind w:left="0" w:right="5" w:firstLine="567"/>
        <w:jc w:val="both"/>
        <w:rPr>
          <w:rFonts w:eastAsia="Times New Roman"/>
          <w:color w:val="000000"/>
          <w:spacing w:val="4"/>
          <w:sz w:val="28"/>
          <w:szCs w:val="28"/>
        </w:rPr>
      </w:pPr>
      <w:proofErr w:type="gramStart"/>
      <w:r w:rsidRPr="00040006">
        <w:rPr>
          <w:rFonts w:eastAsia="Times New Roman"/>
          <w:color w:val="000000"/>
          <w:sz w:val="28"/>
          <w:szCs w:val="28"/>
        </w:rPr>
        <w:lastRenderedPageBreak/>
        <w:t xml:space="preserve">К ходатайству о поощрении Почётной грамотой и Благодарственным письмом </w:t>
      </w:r>
      <w:r w:rsidR="00040006" w:rsidRPr="00040006">
        <w:rPr>
          <w:rFonts w:eastAsia="Times New Roman"/>
          <w:color w:val="000000"/>
          <w:sz w:val="28"/>
          <w:szCs w:val="28"/>
        </w:rPr>
        <w:t>физическо</w:t>
      </w:r>
      <w:r w:rsidR="00542476">
        <w:rPr>
          <w:rFonts w:eastAsia="Times New Roman"/>
          <w:color w:val="000000"/>
          <w:sz w:val="28"/>
          <w:szCs w:val="28"/>
        </w:rPr>
        <w:t>го</w:t>
      </w:r>
      <w:r w:rsidR="00040006" w:rsidRPr="00040006">
        <w:rPr>
          <w:rFonts w:eastAsia="Times New Roman"/>
          <w:color w:val="000000"/>
          <w:sz w:val="28"/>
          <w:szCs w:val="28"/>
        </w:rPr>
        <w:t xml:space="preserve"> лиц</w:t>
      </w:r>
      <w:r w:rsidR="00542476">
        <w:rPr>
          <w:rFonts w:eastAsia="Times New Roman"/>
          <w:color w:val="000000"/>
          <w:sz w:val="28"/>
          <w:szCs w:val="28"/>
        </w:rPr>
        <w:t>а</w:t>
      </w:r>
      <w:r w:rsidR="00040006" w:rsidRPr="00040006">
        <w:rPr>
          <w:rFonts w:eastAsia="Times New Roman"/>
          <w:color w:val="000000"/>
          <w:sz w:val="28"/>
          <w:szCs w:val="28"/>
        </w:rPr>
        <w:t xml:space="preserve"> </w:t>
      </w:r>
      <w:r w:rsidRPr="00040006">
        <w:rPr>
          <w:rFonts w:eastAsia="Times New Roman"/>
          <w:color w:val="000000"/>
          <w:sz w:val="28"/>
          <w:szCs w:val="28"/>
        </w:rPr>
        <w:t>прилагаются сведения о кандидате, оформленные в соответствии с Приложением № 4 к настоящему распоряжению и отражающие краткие биографические данные кандидата, информацию о его трудовом стаже, награждениях, личных заслугах  и достижениях, конкретных показателях раб</w:t>
      </w:r>
      <w:r w:rsidRPr="00040006">
        <w:rPr>
          <w:rFonts w:eastAsia="Times New Roman"/>
          <w:color w:val="000000"/>
          <w:sz w:val="28"/>
          <w:szCs w:val="28"/>
        </w:rPr>
        <w:t>о</w:t>
      </w:r>
      <w:r w:rsidRPr="00040006">
        <w:rPr>
          <w:rFonts w:eastAsia="Times New Roman"/>
          <w:color w:val="000000"/>
          <w:sz w:val="28"/>
          <w:szCs w:val="28"/>
        </w:rPr>
        <w:t>ты, а также заслуги кандидата  и его вклад в развитие отрасли, организации.</w:t>
      </w:r>
      <w:r w:rsidR="008C4041" w:rsidRPr="0004000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gramEnd"/>
    </w:p>
    <w:p w:rsidR="00B13CAE" w:rsidRPr="00C06E88" w:rsidRDefault="00040006" w:rsidP="008D4B48">
      <w:pPr>
        <w:ind w:firstLine="567"/>
        <w:jc w:val="both"/>
      </w:pPr>
      <w:r w:rsidRPr="00040006">
        <w:rPr>
          <w:rFonts w:eastAsia="Times New Roman"/>
          <w:color w:val="000000"/>
          <w:spacing w:val="4"/>
          <w:sz w:val="28"/>
          <w:szCs w:val="28"/>
        </w:rPr>
        <w:t xml:space="preserve">К ходатайству о поощрении </w:t>
      </w:r>
      <w:r w:rsidRPr="00040006">
        <w:rPr>
          <w:rFonts w:eastAsia="Times New Roman"/>
          <w:color w:val="000000"/>
          <w:sz w:val="28"/>
          <w:szCs w:val="28"/>
        </w:rPr>
        <w:t>Почётной грамотой и Благодарственным письмом</w:t>
      </w:r>
      <w:r w:rsidR="00B76AF4">
        <w:rPr>
          <w:rFonts w:eastAsia="Times New Roman"/>
          <w:color w:val="000000"/>
          <w:sz w:val="28"/>
          <w:szCs w:val="28"/>
        </w:rPr>
        <w:t xml:space="preserve"> юридического лица</w:t>
      </w:r>
      <w:r>
        <w:rPr>
          <w:rFonts w:eastAsia="Times New Roman"/>
          <w:color w:val="000000"/>
          <w:sz w:val="28"/>
          <w:szCs w:val="28"/>
        </w:rPr>
        <w:t xml:space="preserve">  прилагаются сведения об организации, офор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 xml:space="preserve">ленные </w:t>
      </w:r>
      <w:r w:rsidR="00B13CAE">
        <w:rPr>
          <w:rFonts w:eastAsia="Times New Roman"/>
          <w:color w:val="000000"/>
          <w:sz w:val="28"/>
          <w:szCs w:val="28"/>
        </w:rPr>
        <w:t>в соответствии с Приложением №5</w:t>
      </w:r>
      <w:r w:rsidR="005F5F5C">
        <w:rPr>
          <w:rFonts w:eastAsia="Times New Roman"/>
          <w:color w:val="000000"/>
          <w:sz w:val="28"/>
          <w:szCs w:val="28"/>
        </w:rPr>
        <w:t>,</w:t>
      </w:r>
      <w:r w:rsidR="00B13CAE">
        <w:rPr>
          <w:rFonts w:eastAsia="Times New Roman"/>
          <w:color w:val="000000"/>
          <w:sz w:val="28"/>
          <w:szCs w:val="28"/>
        </w:rPr>
        <w:t xml:space="preserve"> где должна быть отражена </w:t>
      </w:r>
      <w:r w:rsidR="00B13CAE" w:rsidRPr="00B13CAE">
        <w:rPr>
          <w:rFonts w:eastAsia="Times New Roman"/>
          <w:color w:val="000000"/>
          <w:sz w:val="28"/>
          <w:szCs w:val="28"/>
        </w:rPr>
        <w:t>подро</w:t>
      </w:r>
      <w:r w:rsidR="00B13CAE" w:rsidRPr="00B13CAE">
        <w:rPr>
          <w:rFonts w:eastAsia="Times New Roman"/>
          <w:color w:val="000000"/>
          <w:sz w:val="28"/>
          <w:szCs w:val="28"/>
        </w:rPr>
        <w:t>б</w:t>
      </w:r>
      <w:r w:rsidR="00B13CAE" w:rsidRPr="00B13CAE">
        <w:rPr>
          <w:rFonts w:eastAsia="Times New Roman"/>
          <w:color w:val="000000"/>
          <w:sz w:val="28"/>
          <w:szCs w:val="28"/>
        </w:rPr>
        <w:t>ная справка о работе организац</w:t>
      </w:r>
      <w:proofErr w:type="gramStart"/>
      <w:r w:rsidR="00B13CAE" w:rsidRPr="00B13CAE">
        <w:rPr>
          <w:rFonts w:eastAsia="Times New Roman"/>
          <w:color w:val="000000"/>
          <w:sz w:val="28"/>
          <w:szCs w:val="28"/>
        </w:rPr>
        <w:t>ии и ее</w:t>
      </w:r>
      <w:proofErr w:type="gramEnd"/>
      <w:r w:rsidR="00B13CAE" w:rsidRPr="00B13CAE">
        <w:rPr>
          <w:rFonts w:eastAsia="Times New Roman"/>
          <w:color w:val="000000"/>
          <w:sz w:val="28"/>
          <w:szCs w:val="28"/>
        </w:rPr>
        <w:t xml:space="preserve"> заслугах.</w:t>
      </w:r>
    </w:p>
    <w:p w:rsidR="008C4041" w:rsidRDefault="008C4041" w:rsidP="00040006">
      <w:pPr>
        <w:shd w:val="clear" w:color="auto" w:fill="FFFFFF"/>
        <w:spacing w:line="322" w:lineRule="exact"/>
        <w:ind w:right="5" w:firstLine="567"/>
        <w:jc w:val="both"/>
      </w:pPr>
      <w:r w:rsidRPr="00040006">
        <w:rPr>
          <w:rFonts w:eastAsia="Times New Roman"/>
          <w:color w:val="000000"/>
          <w:spacing w:val="4"/>
          <w:sz w:val="28"/>
          <w:szCs w:val="28"/>
        </w:rPr>
        <w:t xml:space="preserve">Нецелесообразно вместо </w:t>
      </w:r>
      <w:r w:rsidRPr="00040006">
        <w:rPr>
          <w:rFonts w:eastAsia="Times New Roman"/>
          <w:color w:val="000000"/>
          <w:sz w:val="28"/>
          <w:szCs w:val="28"/>
        </w:rPr>
        <w:t>этих сведений перечислять личные качества ка</w:t>
      </w:r>
      <w:r w:rsidRPr="00040006">
        <w:rPr>
          <w:rFonts w:eastAsia="Times New Roman"/>
          <w:color w:val="000000"/>
          <w:sz w:val="28"/>
          <w:szCs w:val="28"/>
        </w:rPr>
        <w:t>н</w:t>
      </w:r>
      <w:r w:rsidRPr="00040006">
        <w:rPr>
          <w:rFonts w:eastAsia="Times New Roman"/>
          <w:color w:val="000000"/>
          <w:sz w:val="28"/>
          <w:szCs w:val="28"/>
        </w:rPr>
        <w:t xml:space="preserve">дидата и полученные ранее </w:t>
      </w:r>
      <w:r w:rsidR="00A634EF">
        <w:rPr>
          <w:rFonts w:eastAsia="Times New Roman"/>
          <w:color w:val="000000"/>
          <w:spacing w:val="1"/>
          <w:sz w:val="28"/>
          <w:szCs w:val="28"/>
        </w:rPr>
        <w:t>награждения</w:t>
      </w:r>
      <w:r w:rsidRPr="00040006">
        <w:rPr>
          <w:rFonts w:eastAsia="Times New Roman"/>
          <w:color w:val="000000"/>
          <w:spacing w:val="1"/>
          <w:sz w:val="28"/>
          <w:szCs w:val="28"/>
        </w:rPr>
        <w:t>. В характеристике недопустимы с</w:t>
      </w:r>
      <w:r w:rsidRPr="00040006">
        <w:rPr>
          <w:rFonts w:eastAsia="Times New Roman"/>
          <w:color w:val="000000"/>
          <w:spacing w:val="1"/>
          <w:sz w:val="28"/>
          <w:szCs w:val="28"/>
        </w:rPr>
        <w:t>о</w:t>
      </w:r>
      <w:r w:rsidRPr="00040006">
        <w:rPr>
          <w:rFonts w:eastAsia="Times New Roman"/>
          <w:color w:val="000000"/>
          <w:spacing w:val="1"/>
          <w:sz w:val="28"/>
          <w:szCs w:val="28"/>
        </w:rPr>
        <w:t xml:space="preserve">кращения, аббревиатуры, </w:t>
      </w:r>
      <w:r w:rsidRPr="00040006">
        <w:rPr>
          <w:rFonts w:eastAsia="Times New Roman"/>
          <w:color w:val="000000"/>
          <w:spacing w:val="-3"/>
          <w:sz w:val="28"/>
          <w:szCs w:val="28"/>
        </w:rPr>
        <w:t>исправления.</w:t>
      </w:r>
    </w:p>
    <w:p w:rsidR="0011669C" w:rsidRDefault="0011669C" w:rsidP="0011669C">
      <w:pPr>
        <w:ind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2"/>
          <w:sz w:val="28"/>
          <w:szCs w:val="28"/>
        </w:rPr>
        <w:t>При оформлении сведений</w:t>
      </w:r>
      <w:r w:rsidR="0004000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 кандидате </w:t>
      </w:r>
      <w:r w:rsidR="00040006">
        <w:rPr>
          <w:rFonts w:eastAsia="Times New Roman"/>
          <w:color w:val="000000"/>
          <w:spacing w:val="-2"/>
          <w:sz w:val="28"/>
          <w:szCs w:val="28"/>
        </w:rPr>
        <w:t xml:space="preserve">(организации)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следует обращать внимание на </w:t>
      </w:r>
      <w:r>
        <w:rPr>
          <w:rFonts w:eastAsia="Times New Roman"/>
          <w:color w:val="000000"/>
          <w:sz w:val="28"/>
          <w:szCs w:val="28"/>
        </w:rPr>
        <w:t xml:space="preserve">пунктуацию и орфографию. Верность представленных сведений о кандидате 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заверяется подписью руководителя организации (если выдвигается сам </w:t>
      </w:r>
      <w:r>
        <w:rPr>
          <w:rFonts w:eastAsia="Times New Roman"/>
          <w:color w:val="000000"/>
          <w:sz w:val="28"/>
          <w:szCs w:val="28"/>
        </w:rPr>
        <w:t>руководитель - то подписью заместителя руководителя) с указанием дол</w:t>
      </w:r>
      <w:r>
        <w:rPr>
          <w:rFonts w:eastAsia="Times New Roman"/>
          <w:color w:val="000000"/>
          <w:sz w:val="28"/>
          <w:szCs w:val="28"/>
        </w:rPr>
        <w:t>ж</w:t>
      </w:r>
      <w:r>
        <w:rPr>
          <w:rFonts w:eastAsia="Times New Roman"/>
          <w:color w:val="000000"/>
          <w:sz w:val="28"/>
          <w:szCs w:val="28"/>
        </w:rPr>
        <w:t xml:space="preserve">ности и расшифровки подписи, даты подписания документа, и печатью </w:t>
      </w:r>
      <w:r>
        <w:rPr>
          <w:rFonts w:eastAsia="Times New Roman"/>
          <w:color w:val="000000"/>
          <w:spacing w:val="-1"/>
          <w:sz w:val="28"/>
          <w:szCs w:val="28"/>
        </w:rPr>
        <w:t>орган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>зации, ходатайствующей о поощрении.</w:t>
      </w:r>
    </w:p>
    <w:p w:rsidR="00E00600" w:rsidRDefault="00E00600" w:rsidP="0011669C">
      <w:pPr>
        <w:ind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E00600">
        <w:rPr>
          <w:rFonts w:eastAsia="Times New Roman"/>
          <w:color w:val="000000"/>
          <w:spacing w:val="2"/>
          <w:sz w:val="28"/>
          <w:szCs w:val="28"/>
        </w:rPr>
        <w:t>8. Участие в подготовке и проведении какого-либо мероприятия</w:t>
      </w:r>
      <w:r w:rsidR="00135788">
        <w:rPr>
          <w:rFonts w:eastAsia="Times New Roman"/>
          <w:color w:val="000000"/>
          <w:spacing w:val="2"/>
          <w:sz w:val="28"/>
          <w:szCs w:val="28"/>
        </w:rPr>
        <w:t>, явля</w:t>
      </w:r>
      <w:r w:rsidR="00135788">
        <w:rPr>
          <w:rFonts w:eastAsia="Times New Roman"/>
          <w:color w:val="000000"/>
          <w:spacing w:val="2"/>
          <w:sz w:val="28"/>
          <w:szCs w:val="28"/>
        </w:rPr>
        <w:t>ю</w:t>
      </w:r>
      <w:r w:rsidR="00135788">
        <w:rPr>
          <w:rFonts w:eastAsia="Times New Roman"/>
          <w:color w:val="000000"/>
          <w:spacing w:val="2"/>
          <w:sz w:val="28"/>
          <w:szCs w:val="28"/>
        </w:rPr>
        <w:t>щегося работой награждаемого</w:t>
      </w:r>
      <w:r w:rsidR="00542476">
        <w:rPr>
          <w:rFonts w:eastAsia="Times New Roman"/>
          <w:color w:val="000000"/>
          <w:spacing w:val="2"/>
          <w:sz w:val="28"/>
          <w:szCs w:val="28"/>
        </w:rPr>
        <w:t>,</w:t>
      </w:r>
      <w:r w:rsidR="00135788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00600">
        <w:rPr>
          <w:rFonts w:eastAsia="Times New Roman"/>
          <w:color w:val="000000"/>
          <w:spacing w:val="2"/>
          <w:sz w:val="28"/>
          <w:szCs w:val="28"/>
        </w:rPr>
        <w:t xml:space="preserve"> не является основанием для награждения м</w:t>
      </w:r>
      <w:r w:rsidRPr="00E00600">
        <w:rPr>
          <w:rFonts w:eastAsia="Times New Roman"/>
          <w:color w:val="000000"/>
          <w:spacing w:val="2"/>
          <w:sz w:val="28"/>
          <w:szCs w:val="28"/>
        </w:rPr>
        <w:t>е</w:t>
      </w:r>
      <w:r w:rsidRPr="00E00600">
        <w:rPr>
          <w:rFonts w:eastAsia="Times New Roman"/>
          <w:color w:val="000000"/>
          <w:spacing w:val="2"/>
          <w:sz w:val="28"/>
          <w:szCs w:val="28"/>
        </w:rPr>
        <w:t>рами поощрения администрации района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(</w:t>
      </w:r>
      <w:r w:rsidR="005F5F5C">
        <w:rPr>
          <w:rFonts w:eastAsia="Times New Roman"/>
          <w:color w:val="000000"/>
          <w:spacing w:val="2"/>
          <w:sz w:val="28"/>
          <w:szCs w:val="28"/>
        </w:rPr>
        <w:t>П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очётной грамотой и </w:t>
      </w:r>
      <w:r w:rsidR="005F5F5C">
        <w:rPr>
          <w:rFonts w:eastAsia="Times New Roman"/>
          <w:color w:val="000000"/>
          <w:spacing w:val="2"/>
          <w:sz w:val="28"/>
          <w:szCs w:val="28"/>
        </w:rPr>
        <w:t>Б</w:t>
      </w:r>
      <w:r>
        <w:rPr>
          <w:rFonts w:eastAsia="Times New Roman"/>
          <w:color w:val="000000"/>
          <w:spacing w:val="2"/>
          <w:sz w:val="28"/>
          <w:szCs w:val="28"/>
        </w:rPr>
        <w:t>лагода</w:t>
      </w:r>
      <w:r>
        <w:rPr>
          <w:rFonts w:eastAsia="Times New Roman"/>
          <w:color w:val="000000"/>
          <w:spacing w:val="2"/>
          <w:sz w:val="28"/>
          <w:szCs w:val="28"/>
        </w:rPr>
        <w:t>р</w:t>
      </w:r>
      <w:r>
        <w:rPr>
          <w:rFonts w:eastAsia="Times New Roman"/>
          <w:color w:val="000000"/>
          <w:spacing w:val="2"/>
          <w:sz w:val="28"/>
          <w:szCs w:val="28"/>
        </w:rPr>
        <w:t>ственным письмом).</w:t>
      </w:r>
    </w:p>
    <w:p w:rsidR="00135788" w:rsidRPr="00E00600" w:rsidRDefault="00135788" w:rsidP="0011669C">
      <w:pPr>
        <w:ind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</w:p>
    <w:sectPr w:rsidR="00135788" w:rsidRPr="00E00600" w:rsidSect="00597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008050"/>
    <w:lvl w:ilvl="0">
      <w:numFmt w:val="bullet"/>
      <w:lvlText w:val="*"/>
      <w:lvlJc w:val="left"/>
    </w:lvl>
  </w:abstractNum>
  <w:abstractNum w:abstractNumId="1">
    <w:nsid w:val="054B2E55"/>
    <w:multiLevelType w:val="singleLevel"/>
    <w:tmpl w:val="80F8426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33D47BB"/>
    <w:multiLevelType w:val="singleLevel"/>
    <w:tmpl w:val="475A9930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21834F39"/>
    <w:multiLevelType w:val="singleLevel"/>
    <w:tmpl w:val="E8222710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2DA01EB9"/>
    <w:multiLevelType w:val="singleLevel"/>
    <w:tmpl w:val="87A2C27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3BE9272C"/>
    <w:multiLevelType w:val="singleLevel"/>
    <w:tmpl w:val="1526D94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7D6732A6"/>
    <w:multiLevelType w:val="singleLevel"/>
    <w:tmpl w:val="A77CE1CA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6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28"/>
    <w:rsid w:val="00040006"/>
    <w:rsid w:val="000715C3"/>
    <w:rsid w:val="0011669C"/>
    <w:rsid w:val="001270FC"/>
    <w:rsid w:val="00135788"/>
    <w:rsid w:val="001E40DD"/>
    <w:rsid w:val="001F621C"/>
    <w:rsid w:val="00207312"/>
    <w:rsid w:val="00217A42"/>
    <w:rsid w:val="0032046D"/>
    <w:rsid w:val="00371894"/>
    <w:rsid w:val="00395C80"/>
    <w:rsid w:val="003B4F8C"/>
    <w:rsid w:val="003E72FD"/>
    <w:rsid w:val="0042774A"/>
    <w:rsid w:val="0043386D"/>
    <w:rsid w:val="004527CC"/>
    <w:rsid w:val="004561A4"/>
    <w:rsid w:val="004645FB"/>
    <w:rsid w:val="00500D27"/>
    <w:rsid w:val="00514923"/>
    <w:rsid w:val="00542476"/>
    <w:rsid w:val="0055669C"/>
    <w:rsid w:val="00597973"/>
    <w:rsid w:val="005B11B0"/>
    <w:rsid w:val="005F5F5C"/>
    <w:rsid w:val="00655E2F"/>
    <w:rsid w:val="0071628E"/>
    <w:rsid w:val="007C519B"/>
    <w:rsid w:val="008C4041"/>
    <w:rsid w:val="008D4B48"/>
    <w:rsid w:val="00973A35"/>
    <w:rsid w:val="009A7793"/>
    <w:rsid w:val="00A26FD3"/>
    <w:rsid w:val="00A3483B"/>
    <w:rsid w:val="00A42430"/>
    <w:rsid w:val="00A634EF"/>
    <w:rsid w:val="00AC41A0"/>
    <w:rsid w:val="00B13CAE"/>
    <w:rsid w:val="00B74CBA"/>
    <w:rsid w:val="00B76AF4"/>
    <w:rsid w:val="00BB3B07"/>
    <w:rsid w:val="00BB5D94"/>
    <w:rsid w:val="00BC41A9"/>
    <w:rsid w:val="00BD0028"/>
    <w:rsid w:val="00D27BDD"/>
    <w:rsid w:val="00DA543D"/>
    <w:rsid w:val="00E00600"/>
    <w:rsid w:val="00E217B2"/>
    <w:rsid w:val="00E80FD7"/>
    <w:rsid w:val="00E971C4"/>
    <w:rsid w:val="00F11793"/>
    <w:rsid w:val="00F9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6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C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6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C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2013-01-21T10:45:00Z</cp:lastPrinted>
  <dcterms:created xsi:type="dcterms:W3CDTF">2012-04-05T04:52:00Z</dcterms:created>
  <dcterms:modified xsi:type="dcterms:W3CDTF">2013-04-03T05:58:00Z</dcterms:modified>
</cp:coreProperties>
</file>